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B01" w:rsidRPr="00F93B01" w:rsidRDefault="00F93B01" w:rsidP="00F93B01">
      <w:pPr>
        <w:ind w:right="686"/>
        <w:jc w:val="both"/>
        <w:rPr>
          <w:rFonts w:ascii="Century Gothic" w:hAnsi="Century Gothic"/>
          <w:b/>
          <w:bCs/>
          <w:sz w:val="28"/>
          <w:szCs w:val="28"/>
        </w:rPr>
      </w:pPr>
      <w:r w:rsidRPr="00F93B01">
        <w:rPr>
          <w:rFonts w:ascii="Century Gothic" w:hAnsi="Century Gothic"/>
          <w:b/>
          <w:bCs/>
          <w:sz w:val="28"/>
          <w:szCs w:val="28"/>
        </w:rPr>
        <w:t>Cardboard</w:t>
      </w:r>
      <w:r w:rsidR="00E7307E">
        <w:rPr>
          <w:rFonts w:ascii="Century Gothic" w:hAnsi="Century Gothic"/>
          <w:b/>
          <w:bCs/>
          <w:sz w:val="28"/>
          <w:szCs w:val="28"/>
        </w:rPr>
        <w:t xml:space="preserve"> Specification</w:t>
      </w:r>
    </w:p>
    <w:p w:rsidR="00F93B01" w:rsidRPr="00F93B01" w:rsidRDefault="00F93B01" w:rsidP="00F93B01">
      <w:pPr>
        <w:ind w:right="686"/>
        <w:jc w:val="both"/>
        <w:rPr>
          <w:rFonts w:ascii="Century Gothic" w:hAnsi="Century Gothic"/>
          <w:sz w:val="20"/>
          <w:szCs w:val="20"/>
        </w:rPr>
      </w:pPr>
      <w:r w:rsidRPr="00F93B01">
        <w:rPr>
          <w:rFonts w:ascii="Century Gothic" w:hAnsi="Century Gothic"/>
          <w:sz w:val="20"/>
          <w:szCs w:val="20"/>
        </w:rPr>
        <w:t>This cardboard specification relates to all cardboard received at E Team Ltd. This covers:</w:t>
      </w:r>
    </w:p>
    <w:p w:rsidR="00F93B01" w:rsidRPr="00F93B01" w:rsidRDefault="00F93B01" w:rsidP="00F93B01">
      <w:pPr>
        <w:pStyle w:val="ListParagraph"/>
        <w:numPr>
          <w:ilvl w:val="0"/>
          <w:numId w:val="3"/>
        </w:numPr>
        <w:ind w:right="686"/>
        <w:jc w:val="both"/>
        <w:rPr>
          <w:rFonts w:ascii="Century Gothic" w:hAnsi="Century Gothic"/>
          <w:sz w:val="20"/>
          <w:szCs w:val="20"/>
        </w:rPr>
      </w:pPr>
      <w:r w:rsidRPr="00F93B01">
        <w:rPr>
          <w:rFonts w:ascii="Century Gothic" w:hAnsi="Century Gothic"/>
          <w:sz w:val="20"/>
          <w:szCs w:val="20"/>
        </w:rPr>
        <w:t>Loose</w:t>
      </w:r>
    </w:p>
    <w:p w:rsidR="00F93B01" w:rsidRPr="00F93B01" w:rsidRDefault="00F93B01" w:rsidP="00F93B01">
      <w:pPr>
        <w:pStyle w:val="ListParagraph"/>
        <w:numPr>
          <w:ilvl w:val="0"/>
          <w:numId w:val="3"/>
        </w:numPr>
        <w:ind w:right="686"/>
        <w:jc w:val="both"/>
        <w:rPr>
          <w:rFonts w:ascii="Century Gothic" w:hAnsi="Century Gothic"/>
          <w:sz w:val="20"/>
          <w:szCs w:val="20"/>
        </w:rPr>
      </w:pPr>
      <w:r w:rsidRPr="00F93B01">
        <w:rPr>
          <w:rFonts w:ascii="Century Gothic" w:hAnsi="Century Gothic"/>
          <w:sz w:val="20"/>
          <w:szCs w:val="20"/>
        </w:rPr>
        <w:t xml:space="preserve">Small bales </w:t>
      </w:r>
    </w:p>
    <w:p w:rsidR="00F93B01" w:rsidRPr="00F93B01" w:rsidRDefault="00F93B01" w:rsidP="00F93B01">
      <w:pPr>
        <w:pStyle w:val="ListParagraph"/>
        <w:numPr>
          <w:ilvl w:val="0"/>
          <w:numId w:val="3"/>
        </w:numPr>
        <w:ind w:right="686"/>
        <w:jc w:val="both"/>
        <w:rPr>
          <w:rFonts w:ascii="Century Gothic" w:hAnsi="Century Gothic"/>
          <w:sz w:val="20"/>
          <w:szCs w:val="20"/>
        </w:rPr>
      </w:pPr>
      <w:r w:rsidRPr="00F93B01">
        <w:rPr>
          <w:rFonts w:ascii="Century Gothic" w:hAnsi="Century Gothic"/>
          <w:sz w:val="20"/>
          <w:szCs w:val="20"/>
        </w:rPr>
        <w:t>Mill-sized bales</w:t>
      </w:r>
    </w:p>
    <w:p w:rsidR="00F93B01" w:rsidRPr="00F93B01" w:rsidRDefault="00F93B01" w:rsidP="00F93B01">
      <w:pPr>
        <w:pStyle w:val="ListParagraph"/>
        <w:numPr>
          <w:ilvl w:val="0"/>
          <w:numId w:val="3"/>
        </w:numPr>
        <w:ind w:right="686"/>
        <w:jc w:val="both"/>
        <w:rPr>
          <w:rFonts w:ascii="Century Gothic" w:hAnsi="Century Gothic"/>
          <w:sz w:val="20"/>
          <w:szCs w:val="20"/>
        </w:rPr>
      </w:pPr>
      <w:r w:rsidRPr="00F93B01">
        <w:rPr>
          <w:rFonts w:ascii="Century Gothic" w:hAnsi="Century Gothic"/>
          <w:sz w:val="20"/>
          <w:szCs w:val="20"/>
        </w:rPr>
        <w:t>Skip/Compactor loads</w:t>
      </w:r>
    </w:p>
    <w:p w:rsidR="00F93B01" w:rsidRDefault="00F93B01" w:rsidP="00F93B01">
      <w:pPr>
        <w:ind w:right="686"/>
        <w:jc w:val="both"/>
        <w:rPr>
          <w:rFonts w:ascii="Century Gothic" w:hAnsi="Century Gothic"/>
          <w:sz w:val="20"/>
          <w:szCs w:val="20"/>
        </w:rPr>
      </w:pPr>
      <w:r w:rsidRPr="00F93B01">
        <w:rPr>
          <w:rFonts w:ascii="Century Gothic" w:hAnsi="Century Gothic"/>
          <w:sz w:val="20"/>
          <w:szCs w:val="20"/>
        </w:rPr>
        <w:t xml:space="preserve">Customers should produce material which meets the following specifications within the tolerances set out below. </w:t>
      </w:r>
    </w:p>
    <w:p w:rsidR="002E03AF" w:rsidRPr="00F93B01" w:rsidRDefault="00F93B01" w:rsidP="00F93B01">
      <w:pPr>
        <w:ind w:right="686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Mill-sized </w:t>
      </w:r>
      <w:r w:rsidRPr="00F93B01">
        <w:rPr>
          <w:rFonts w:ascii="Century Gothic" w:hAnsi="Century Gothic"/>
          <w:sz w:val="20"/>
          <w:szCs w:val="20"/>
        </w:rPr>
        <w:t xml:space="preserve">bales should contain uniform material to meet the material specification.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4934"/>
      </w:tblGrid>
      <w:tr w:rsidR="00F93B01" w:rsidRPr="00F93B01" w:rsidTr="00F349F2">
        <w:tc>
          <w:tcPr>
            <w:tcW w:w="9607" w:type="dxa"/>
            <w:gridSpan w:val="2"/>
            <w:shd w:val="clear" w:color="auto" w:fill="92D050"/>
          </w:tcPr>
          <w:p w:rsidR="00F93B01" w:rsidRPr="00F93B01" w:rsidRDefault="007F47B8" w:rsidP="00DE747F">
            <w:pPr>
              <w:ind w:right="686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3</w:t>
            </w:r>
            <w:r w:rsidR="00F93B01" w:rsidRPr="00F93B01">
              <w:rPr>
                <w:rFonts w:ascii="Century Gothic" w:hAnsi="Century Gothic"/>
                <w:b/>
                <w:sz w:val="24"/>
                <w:szCs w:val="24"/>
              </w:rPr>
              <w:t>% Tolerance</w:t>
            </w:r>
          </w:p>
        </w:tc>
      </w:tr>
      <w:tr w:rsidR="00F93B01" w:rsidRPr="00F93B01" w:rsidTr="00F349F2">
        <w:tc>
          <w:tcPr>
            <w:tcW w:w="9607" w:type="dxa"/>
            <w:gridSpan w:val="2"/>
          </w:tcPr>
          <w:p w:rsidR="00F93B01" w:rsidRPr="00F93B01" w:rsidRDefault="00F93B01" w:rsidP="00F93B01">
            <w:pPr>
              <w:pStyle w:val="Default"/>
              <w:ind w:right="686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</w:t>
            </w:r>
            <w:r w:rsidRPr="00F93B01">
              <w:rPr>
                <w:rFonts w:ascii="Century Gothic" w:hAnsi="Century Gothic"/>
                <w:sz w:val="20"/>
                <w:szCs w:val="20"/>
              </w:rPr>
              <w:t xml:space="preserve">ewspapers </w:t>
            </w:r>
          </w:p>
          <w:p w:rsidR="00F93B01" w:rsidRPr="00F93B01" w:rsidRDefault="00F93B01" w:rsidP="00F93B01">
            <w:pPr>
              <w:pStyle w:val="Default"/>
              <w:ind w:right="686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</w:t>
            </w:r>
            <w:r w:rsidRPr="00F93B01">
              <w:rPr>
                <w:rFonts w:ascii="Century Gothic" w:hAnsi="Century Gothic"/>
                <w:sz w:val="20"/>
                <w:szCs w:val="20"/>
              </w:rPr>
              <w:t xml:space="preserve">agazines and pamphlets </w:t>
            </w:r>
          </w:p>
          <w:p w:rsidR="00F93B01" w:rsidRPr="00F93B01" w:rsidRDefault="00F93B01" w:rsidP="00F93B01">
            <w:pPr>
              <w:pStyle w:val="Default"/>
              <w:ind w:right="686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</w:t>
            </w:r>
            <w:r w:rsidRPr="00F93B01">
              <w:rPr>
                <w:rFonts w:ascii="Century Gothic" w:hAnsi="Century Gothic"/>
                <w:sz w:val="20"/>
                <w:szCs w:val="20"/>
              </w:rPr>
              <w:t xml:space="preserve">rey and brown carton board </w:t>
            </w:r>
          </w:p>
          <w:p w:rsidR="00F93B01" w:rsidRPr="00F93B01" w:rsidRDefault="00F93B01" w:rsidP="00F93B01">
            <w:pPr>
              <w:pStyle w:val="Default"/>
              <w:ind w:right="686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K</w:t>
            </w:r>
            <w:r w:rsidRPr="00F93B01">
              <w:rPr>
                <w:rFonts w:ascii="Century Gothic" w:hAnsi="Century Gothic"/>
                <w:sz w:val="20"/>
                <w:szCs w:val="20"/>
              </w:rPr>
              <w:t xml:space="preserve">raft paper </w:t>
            </w:r>
          </w:p>
          <w:p w:rsidR="00F93B01" w:rsidRPr="00F93B01" w:rsidRDefault="00F93B01" w:rsidP="00F93B01">
            <w:pPr>
              <w:pStyle w:val="Default"/>
              <w:ind w:right="686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</w:t>
            </w:r>
            <w:r w:rsidRPr="00F93B01">
              <w:rPr>
                <w:rFonts w:ascii="Century Gothic" w:hAnsi="Century Gothic"/>
                <w:sz w:val="20"/>
                <w:szCs w:val="20"/>
              </w:rPr>
              <w:t xml:space="preserve">hite office paper </w:t>
            </w:r>
          </w:p>
          <w:p w:rsidR="00F93B01" w:rsidRPr="00F93B01" w:rsidRDefault="00F93B01" w:rsidP="00F93B01">
            <w:pPr>
              <w:pStyle w:val="Default"/>
              <w:ind w:right="686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</w:t>
            </w:r>
            <w:r w:rsidRPr="00F93B01">
              <w:rPr>
                <w:rFonts w:ascii="Century Gothic" w:hAnsi="Century Gothic"/>
                <w:sz w:val="20"/>
                <w:szCs w:val="20"/>
              </w:rPr>
              <w:t xml:space="preserve">rinters waste </w:t>
            </w:r>
          </w:p>
          <w:p w:rsidR="00F93B01" w:rsidRPr="00F93B01" w:rsidRDefault="00F93B01" w:rsidP="00F93B01">
            <w:pPr>
              <w:pStyle w:val="Default"/>
              <w:ind w:right="686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</w:t>
            </w:r>
            <w:r w:rsidRPr="00F93B01">
              <w:rPr>
                <w:rFonts w:ascii="Century Gothic" w:hAnsi="Century Gothic"/>
                <w:sz w:val="20"/>
                <w:szCs w:val="20"/>
              </w:rPr>
              <w:t xml:space="preserve">nvelopes </w:t>
            </w:r>
          </w:p>
          <w:p w:rsidR="00F93B01" w:rsidRPr="00F93B01" w:rsidRDefault="00F93B01" w:rsidP="00F93B01">
            <w:pPr>
              <w:pStyle w:val="Default"/>
              <w:ind w:right="686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</w:t>
            </w:r>
            <w:r w:rsidRPr="00F93B01">
              <w:rPr>
                <w:rFonts w:ascii="Century Gothic" w:hAnsi="Century Gothic"/>
                <w:sz w:val="20"/>
                <w:szCs w:val="20"/>
              </w:rPr>
              <w:t xml:space="preserve">atalogues </w:t>
            </w:r>
          </w:p>
          <w:p w:rsidR="00F93B01" w:rsidRPr="00F93B01" w:rsidRDefault="00F93B01" w:rsidP="00F93B01">
            <w:pPr>
              <w:pStyle w:val="Default"/>
              <w:ind w:right="686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</w:t>
            </w:r>
            <w:r w:rsidRPr="00F93B01">
              <w:rPr>
                <w:rFonts w:ascii="Century Gothic" w:hAnsi="Century Gothic"/>
                <w:sz w:val="20"/>
                <w:szCs w:val="20"/>
              </w:rPr>
              <w:t xml:space="preserve">ooks </w:t>
            </w:r>
          </w:p>
          <w:p w:rsidR="00F93B01" w:rsidRPr="00F93B01" w:rsidRDefault="00F93B01" w:rsidP="00F93B01">
            <w:pPr>
              <w:pStyle w:val="Default"/>
              <w:ind w:right="686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</w:t>
            </w:r>
            <w:r w:rsidRPr="00F93B01">
              <w:rPr>
                <w:rFonts w:ascii="Century Gothic" w:hAnsi="Century Gothic"/>
                <w:sz w:val="20"/>
                <w:szCs w:val="20"/>
              </w:rPr>
              <w:t xml:space="preserve">elephone directories </w:t>
            </w:r>
          </w:p>
          <w:p w:rsidR="00F93B01" w:rsidRPr="00F93B01" w:rsidRDefault="00F93B01" w:rsidP="00DE747F">
            <w:pPr>
              <w:pStyle w:val="Default"/>
              <w:ind w:right="686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</w:t>
            </w:r>
            <w:r w:rsidRPr="00F93B01">
              <w:rPr>
                <w:rFonts w:ascii="Century Gothic" w:hAnsi="Century Gothic"/>
                <w:sz w:val="20"/>
                <w:szCs w:val="20"/>
              </w:rPr>
              <w:t>oft cores</w:t>
            </w:r>
          </w:p>
        </w:tc>
      </w:tr>
      <w:tr w:rsidR="00F93B01" w:rsidRPr="00F93B01" w:rsidTr="00F349F2">
        <w:tc>
          <w:tcPr>
            <w:tcW w:w="4673" w:type="dxa"/>
            <w:shd w:val="clear" w:color="auto" w:fill="92D050"/>
          </w:tcPr>
          <w:p w:rsidR="00F93B01" w:rsidRPr="00F93B01" w:rsidRDefault="00F93B01" w:rsidP="00F93B01">
            <w:pPr>
              <w:ind w:right="686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F93B01">
              <w:rPr>
                <w:rFonts w:ascii="Century Gothic" w:hAnsi="Century Gothic"/>
                <w:b/>
                <w:sz w:val="24"/>
                <w:szCs w:val="24"/>
              </w:rPr>
              <w:t>Unwanted Material</w:t>
            </w:r>
            <w:bookmarkStart w:id="0" w:name="_GoBack"/>
            <w:bookmarkEnd w:id="0"/>
          </w:p>
        </w:tc>
        <w:tc>
          <w:tcPr>
            <w:tcW w:w="4934" w:type="dxa"/>
            <w:shd w:val="clear" w:color="auto" w:fill="92D050"/>
          </w:tcPr>
          <w:p w:rsidR="00F93B01" w:rsidRPr="00F93B01" w:rsidRDefault="00F93B01" w:rsidP="00F93B01">
            <w:pPr>
              <w:ind w:right="686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F93B01">
              <w:rPr>
                <w:rFonts w:ascii="Century Gothic" w:hAnsi="Century Gothic"/>
                <w:b/>
                <w:sz w:val="24"/>
                <w:szCs w:val="24"/>
              </w:rPr>
              <w:t>Prohibitive</w:t>
            </w:r>
          </w:p>
        </w:tc>
      </w:tr>
      <w:tr w:rsidR="00F93B01" w:rsidRPr="00F93B01" w:rsidTr="00F349F2">
        <w:tc>
          <w:tcPr>
            <w:tcW w:w="4673" w:type="dxa"/>
          </w:tcPr>
          <w:p w:rsidR="00650649" w:rsidRDefault="00650649" w:rsidP="0028680F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There is no tolerance for any of the following and loads may be subject to a </w:t>
            </w:r>
            <w:r w:rsidR="00F349F2">
              <w:rPr>
                <w:rFonts w:ascii="Century Gothic" w:hAnsi="Century Gothic"/>
                <w:sz w:val="20"/>
                <w:szCs w:val="20"/>
              </w:rPr>
              <w:t>h</w:t>
            </w:r>
            <w:r w:rsidR="0028680F">
              <w:rPr>
                <w:rFonts w:ascii="Century Gothic" w:hAnsi="Century Gothic"/>
                <w:sz w:val="20"/>
                <w:szCs w:val="20"/>
              </w:rPr>
              <w:t xml:space="preserve">andling or </w:t>
            </w:r>
            <w:r>
              <w:rPr>
                <w:rFonts w:ascii="Century Gothic" w:hAnsi="Century Gothic"/>
                <w:sz w:val="20"/>
                <w:szCs w:val="20"/>
              </w:rPr>
              <w:t>disposal fee if present:</w:t>
            </w:r>
          </w:p>
          <w:p w:rsidR="00650649" w:rsidRDefault="0065064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:rsidR="00650649" w:rsidRDefault="0065064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Metals</w:t>
            </w:r>
          </w:p>
          <w:p w:rsidR="00650649" w:rsidRDefault="0065064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Cans</w:t>
            </w:r>
          </w:p>
          <w:p w:rsidR="00650649" w:rsidRDefault="0065064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Plastic bottles and cups</w:t>
            </w:r>
          </w:p>
          <w:p w:rsidR="00650649" w:rsidRDefault="00346E13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Plastic film/polystyrene</w:t>
            </w:r>
          </w:p>
          <w:p w:rsidR="00650649" w:rsidRDefault="0065064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Plastic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rigids</w:t>
            </w:r>
            <w:proofErr w:type="spellEnd"/>
          </w:p>
          <w:p w:rsidR="00650649" w:rsidRDefault="0065064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Any other plastic</w:t>
            </w:r>
          </w:p>
          <w:p w:rsidR="00650649" w:rsidRDefault="0065064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Pallet strapping</w:t>
            </w:r>
          </w:p>
          <w:p w:rsidR="00650649" w:rsidRDefault="0065064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Wall paper</w:t>
            </w:r>
          </w:p>
          <w:p w:rsidR="00650649" w:rsidRDefault="001513B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Wax/Label </w:t>
            </w:r>
            <w:r w:rsidR="00650649">
              <w:rPr>
                <w:rFonts w:ascii="Century Gothic" w:hAnsi="Century Gothic"/>
                <w:sz w:val="20"/>
                <w:szCs w:val="20"/>
              </w:rPr>
              <w:t>Paper</w:t>
            </w:r>
          </w:p>
          <w:p w:rsidR="00650649" w:rsidRDefault="0065064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Carbon paper</w:t>
            </w:r>
          </w:p>
          <w:p w:rsidR="00650649" w:rsidRDefault="0065064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Tetrapak</w:t>
            </w:r>
            <w:proofErr w:type="spellEnd"/>
          </w:p>
          <w:p w:rsidR="00650649" w:rsidRDefault="0065064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Self-adhesive paper</w:t>
            </w:r>
          </w:p>
          <w:p w:rsidR="00650649" w:rsidRDefault="0065064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Hand Towels</w:t>
            </w:r>
          </w:p>
          <w:p w:rsidR="00650649" w:rsidRDefault="00650649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Tissue paper</w:t>
            </w:r>
          </w:p>
          <w:p w:rsidR="00F93B01" w:rsidRPr="00F93B01" w:rsidRDefault="00F93B01" w:rsidP="0028680F">
            <w:pPr>
              <w:ind w:right="180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934" w:type="dxa"/>
          </w:tcPr>
          <w:p w:rsidR="00650649" w:rsidRDefault="00650649" w:rsidP="0028680F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There is no tolerance for any of the following and loads may be rejected if present:</w:t>
            </w:r>
          </w:p>
          <w:p w:rsidR="00F93B01" w:rsidRDefault="00F93B01" w:rsidP="00F93B01">
            <w:pPr>
              <w:ind w:right="686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:rsidR="003806F2" w:rsidRDefault="003806F2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Poly-coated Cardboard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(plastic </w:t>
            </w:r>
            <w:r w:rsidR="0028680F">
              <w:rPr>
                <w:rFonts w:ascii="Century Gothic" w:hAnsi="Century Gothic"/>
                <w:sz w:val="20"/>
                <w:szCs w:val="20"/>
              </w:rPr>
              <w:t xml:space="preserve">coating </w:t>
            </w:r>
            <w:r>
              <w:rPr>
                <w:rFonts w:ascii="Century Gothic" w:hAnsi="Century Gothic"/>
                <w:sz w:val="20"/>
                <w:szCs w:val="20"/>
              </w:rPr>
              <w:t>printed</w:t>
            </w:r>
            <w:r w:rsidR="0028680F">
              <w:rPr>
                <w:rFonts w:ascii="Century Gothic" w:hAnsi="Century Gothic"/>
                <w:sz w:val="20"/>
                <w:szCs w:val="20"/>
              </w:rPr>
              <w:t xml:space="preserve"> on </w:t>
            </w:r>
            <w:r>
              <w:rPr>
                <w:rFonts w:ascii="Century Gothic" w:hAnsi="Century Gothic"/>
                <w:sz w:val="20"/>
                <w:szCs w:val="20"/>
              </w:rPr>
              <w:t>cardboard)</w:t>
            </w:r>
          </w:p>
          <w:p w:rsidR="00F93B01" w:rsidRDefault="00F93B01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Food Waste</w:t>
            </w:r>
            <w:r w:rsidR="00DE747F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:rsidR="00346E13" w:rsidRDefault="00346E13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Egg cartons/boxes</w:t>
            </w:r>
          </w:p>
          <w:p w:rsidR="00F93B01" w:rsidRDefault="00F93B01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Garden Waste</w:t>
            </w:r>
          </w:p>
          <w:p w:rsidR="00650649" w:rsidRDefault="00650649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Gloves</w:t>
            </w:r>
          </w:p>
          <w:p w:rsidR="00F93B01" w:rsidRDefault="00F93B01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Medical Hygiene Waste</w:t>
            </w:r>
          </w:p>
          <w:p w:rsidR="00F93B01" w:rsidRDefault="00F93B01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Hazardous Materials (e.g. paint, chemicals, oil, asbestos)</w:t>
            </w:r>
          </w:p>
          <w:p w:rsidR="00F93B01" w:rsidRDefault="00650649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Nappies</w:t>
            </w:r>
          </w:p>
          <w:p w:rsidR="00650649" w:rsidRDefault="00650649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Concrete, soil, stone and brick</w:t>
            </w:r>
          </w:p>
          <w:p w:rsidR="00650649" w:rsidRDefault="00650649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Glass</w:t>
            </w:r>
          </w:p>
          <w:p w:rsidR="00650649" w:rsidRDefault="00650649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Bitument</w:t>
            </w:r>
            <w:proofErr w:type="spellEnd"/>
          </w:p>
          <w:p w:rsidR="00650649" w:rsidRDefault="00650649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Wood</w:t>
            </w:r>
            <w:r w:rsidR="00DE747F">
              <w:rPr>
                <w:rFonts w:ascii="Century Gothic" w:hAnsi="Century Gothic"/>
                <w:sz w:val="20"/>
                <w:szCs w:val="20"/>
              </w:rPr>
              <w:t xml:space="preserve"> &amp; pallets</w:t>
            </w:r>
          </w:p>
          <w:p w:rsidR="00650649" w:rsidRDefault="00650649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Electrical equipment/cable</w:t>
            </w:r>
          </w:p>
          <w:p w:rsidR="00650649" w:rsidRDefault="00650649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Textiles</w:t>
            </w:r>
          </w:p>
          <w:p w:rsidR="00650649" w:rsidRDefault="00650649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Rubber</w:t>
            </w:r>
          </w:p>
          <w:p w:rsidR="00346E13" w:rsidRPr="00F93B01" w:rsidRDefault="00650649" w:rsidP="0028680F">
            <w:pPr>
              <w:ind w:right="13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Batteries</w:t>
            </w:r>
          </w:p>
        </w:tc>
      </w:tr>
    </w:tbl>
    <w:p w:rsidR="0089416F" w:rsidRDefault="0089416F" w:rsidP="00F93B01">
      <w:pPr>
        <w:pStyle w:val="Default"/>
        <w:ind w:right="686"/>
        <w:jc w:val="both"/>
        <w:rPr>
          <w:rFonts w:ascii="Century Gothic" w:hAnsi="Century Gothic"/>
        </w:rPr>
      </w:pPr>
    </w:p>
    <w:p w:rsidR="004A53CF" w:rsidRPr="004A53CF" w:rsidRDefault="00DE747F" w:rsidP="00F93B01">
      <w:pPr>
        <w:pStyle w:val="Default"/>
        <w:ind w:right="686"/>
        <w:jc w:val="both"/>
        <w:rPr>
          <w:rFonts w:ascii="Century Gothic" w:hAnsi="Century Gothic"/>
          <w:sz w:val="20"/>
          <w:szCs w:val="20"/>
        </w:rPr>
      </w:pPr>
      <w:r w:rsidRPr="004A53CF">
        <w:rPr>
          <w:rFonts w:ascii="Century Gothic" w:hAnsi="Century Gothic"/>
          <w:sz w:val="20"/>
          <w:szCs w:val="20"/>
        </w:rPr>
        <w:t xml:space="preserve">Cleanliness: </w:t>
      </w:r>
      <w:r w:rsidR="004A53CF">
        <w:rPr>
          <w:rFonts w:ascii="Century Gothic" w:hAnsi="Century Gothic"/>
          <w:sz w:val="20"/>
          <w:szCs w:val="20"/>
        </w:rPr>
        <w:tab/>
      </w:r>
      <w:r w:rsidRPr="004A53CF">
        <w:rPr>
          <w:rFonts w:ascii="Century Gothic" w:hAnsi="Century Gothic"/>
          <w:sz w:val="20"/>
          <w:szCs w:val="20"/>
        </w:rPr>
        <w:t>Material must be free of dirt, grit, fire damage and should not be mouldy</w:t>
      </w:r>
    </w:p>
    <w:p w:rsidR="00DE747F" w:rsidRDefault="00DE747F" w:rsidP="00F93B01">
      <w:pPr>
        <w:pStyle w:val="Default"/>
        <w:ind w:right="686"/>
        <w:jc w:val="both"/>
        <w:rPr>
          <w:rFonts w:ascii="Century Gothic" w:hAnsi="Century Gothic"/>
          <w:sz w:val="20"/>
          <w:szCs w:val="20"/>
        </w:rPr>
      </w:pPr>
      <w:r w:rsidRPr="004A53CF">
        <w:rPr>
          <w:rFonts w:ascii="Century Gothic" w:hAnsi="Century Gothic"/>
          <w:sz w:val="20"/>
          <w:szCs w:val="20"/>
        </w:rPr>
        <w:t>Moisture</w:t>
      </w:r>
      <w:r w:rsidR="004A53CF">
        <w:rPr>
          <w:rFonts w:ascii="Century Gothic" w:hAnsi="Century Gothic"/>
          <w:sz w:val="20"/>
          <w:szCs w:val="20"/>
        </w:rPr>
        <w:t>:</w:t>
      </w:r>
      <w:r w:rsidRPr="004A53CF">
        <w:rPr>
          <w:rFonts w:ascii="Century Gothic" w:hAnsi="Century Gothic"/>
          <w:sz w:val="20"/>
          <w:szCs w:val="20"/>
        </w:rPr>
        <w:t xml:space="preserve"> </w:t>
      </w:r>
      <w:r w:rsidR="004A53CF">
        <w:rPr>
          <w:rFonts w:ascii="Century Gothic" w:hAnsi="Century Gothic"/>
          <w:sz w:val="20"/>
          <w:szCs w:val="20"/>
        </w:rPr>
        <w:tab/>
      </w:r>
      <w:r w:rsidRPr="004A53CF">
        <w:rPr>
          <w:rFonts w:ascii="Century Gothic" w:hAnsi="Century Gothic"/>
          <w:sz w:val="20"/>
          <w:szCs w:val="20"/>
        </w:rPr>
        <w:t xml:space="preserve">Cardboard </w:t>
      </w:r>
      <w:r w:rsidR="003806F2">
        <w:rPr>
          <w:rFonts w:ascii="Century Gothic" w:hAnsi="Century Gothic"/>
          <w:sz w:val="20"/>
          <w:szCs w:val="20"/>
        </w:rPr>
        <w:t>must</w:t>
      </w:r>
      <w:r w:rsidRPr="004A53CF">
        <w:rPr>
          <w:rFonts w:ascii="Century Gothic" w:hAnsi="Century Gothic"/>
          <w:sz w:val="20"/>
          <w:szCs w:val="20"/>
        </w:rPr>
        <w:t xml:space="preserve"> be kept dry </w:t>
      </w:r>
      <w:r w:rsidR="004A53CF" w:rsidRPr="004A53CF">
        <w:rPr>
          <w:rFonts w:ascii="Century Gothic" w:hAnsi="Century Gothic"/>
          <w:sz w:val="20"/>
          <w:szCs w:val="20"/>
        </w:rPr>
        <w:t>and could be subject to moisture claims if wet</w:t>
      </w:r>
    </w:p>
    <w:sectPr w:rsidR="00DE747F" w:rsidSect="00121F54">
      <w:headerReference w:type="default" r:id="rId7"/>
      <w:footerReference w:type="default" r:id="rId8"/>
      <w:pgSz w:w="11906" w:h="16838"/>
      <w:pgMar w:top="1440" w:right="849" w:bottom="1702" w:left="1440" w:header="426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513" w:rsidRDefault="00EA5513" w:rsidP="0089416F">
      <w:pPr>
        <w:spacing w:after="0" w:line="240" w:lineRule="auto"/>
      </w:pPr>
      <w:r>
        <w:separator/>
      </w:r>
    </w:p>
  </w:endnote>
  <w:endnote w:type="continuationSeparator" w:id="0">
    <w:p w:rsidR="00EA5513" w:rsidRDefault="00EA5513" w:rsidP="00894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231"/>
      <w:gridCol w:w="2232"/>
      <w:gridCol w:w="2231"/>
      <w:gridCol w:w="2232"/>
    </w:tblGrid>
    <w:tr w:rsidR="004A53CF" w:rsidTr="00072691">
      <w:tc>
        <w:tcPr>
          <w:tcW w:w="2231" w:type="dxa"/>
        </w:tcPr>
        <w:p w:rsidR="004A53CF" w:rsidRPr="00072691" w:rsidRDefault="004A53CF" w:rsidP="003806F2">
          <w:pPr>
            <w:jc w:val="center"/>
            <w:rPr>
              <w:rFonts w:ascii="Century Gothic" w:hAnsi="Century Gothic"/>
              <w:sz w:val="16"/>
              <w:szCs w:val="16"/>
            </w:rPr>
          </w:pPr>
          <w:r w:rsidRPr="00072691">
            <w:rPr>
              <w:rFonts w:ascii="Century Gothic" w:hAnsi="Century Gothic"/>
              <w:sz w:val="16"/>
              <w:szCs w:val="16"/>
            </w:rPr>
            <w:t xml:space="preserve">Created: </w:t>
          </w:r>
          <w:r w:rsidR="003806F2">
            <w:rPr>
              <w:rFonts w:ascii="Century Gothic" w:hAnsi="Century Gothic"/>
              <w:sz w:val="16"/>
              <w:szCs w:val="16"/>
            </w:rPr>
            <w:t>05/9</w:t>
          </w:r>
          <w:r w:rsidRPr="00072691">
            <w:rPr>
              <w:rFonts w:ascii="Century Gothic" w:hAnsi="Century Gothic"/>
              <w:sz w:val="16"/>
              <w:szCs w:val="16"/>
            </w:rPr>
            <w:t>/18</w:t>
          </w:r>
        </w:p>
      </w:tc>
      <w:tc>
        <w:tcPr>
          <w:tcW w:w="2232" w:type="dxa"/>
        </w:tcPr>
        <w:p w:rsidR="004A53CF" w:rsidRPr="00072691" w:rsidRDefault="004A53CF" w:rsidP="004A53CF">
          <w:pPr>
            <w:jc w:val="center"/>
            <w:rPr>
              <w:rFonts w:ascii="Century Gothic" w:hAnsi="Century Gothic"/>
              <w:sz w:val="16"/>
              <w:szCs w:val="16"/>
            </w:rPr>
          </w:pPr>
          <w:r w:rsidRPr="00072691">
            <w:rPr>
              <w:rFonts w:ascii="Century Gothic" w:hAnsi="Century Gothic"/>
              <w:sz w:val="16"/>
              <w:szCs w:val="16"/>
            </w:rPr>
            <w:t>Author: Evette Thomas</w:t>
          </w:r>
        </w:p>
      </w:tc>
      <w:tc>
        <w:tcPr>
          <w:tcW w:w="2231" w:type="dxa"/>
        </w:tcPr>
        <w:p w:rsidR="004A53CF" w:rsidRPr="00072691" w:rsidRDefault="003806F2" w:rsidP="004A53CF">
          <w:pPr>
            <w:jc w:val="center"/>
            <w:rPr>
              <w:rFonts w:ascii="Century Gothic" w:hAnsi="Century Gothic"/>
              <w:sz w:val="16"/>
              <w:szCs w:val="16"/>
            </w:rPr>
          </w:pPr>
          <w:r>
            <w:rPr>
              <w:rFonts w:ascii="Century Gothic" w:hAnsi="Century Gothic"/>
              <w:sz w:val="16"/>
              <w:szCs w:val="16"/>
            </w:rPr>
            <w:t>Revision No: 03</w:t>
          </w:r>
        </w:p>
      </w:tc>
      <w:tc>
        <w:tcPr>
          <w:tcW w:w="2232" w:type="dxa"/>
        </w:tcPr>
        <w:p w:rsidR="004A53CF" w:rsidRPr="00072691" w:rsidRDefault="004A53CF" w:rsidP="004A53CF">
          <w:pPr>
            <w:jc w:val="center"/>
            <w:rPr>
              <w:rFonts w:ascii="Century Gothic" w:hAnsi="Century Gothic"/>
              <w:sz w:val="16"/>
              <w:szCs w:val="16"/>
            </w:rPr>
          </w:pPr>
          <w:r w:rsidRPr="00072691">
            <w:rPr>
              <w:rFonts w:ascii="Century Gothic" w:hAnsi="Century Gothic"/>
              <w:sz w:val="16"/>
              <w:szCs w:val="16"/>
            </w:rPr>
            <w:t xml:space="preserve">Ref: </w:t>
          </w:r>
          <w:r w:rsidR="00072691" w:rsidRPr="00072691">
            <w:rPr>
              <w:rFonts w:ascii="Century Gothic" w:hAnsi="Century Gothic"/>
              <w:sz w:val="16"/>
              <w:szCs w:val="16"/>
            </w:rPr>
            <w:t>OCC Specification</w:t>
          </w:r>
        </w:p>
      </w:tc>
    </w:tr>
  </w:tbl>
  <w:p w:rsidR="00072691" w:rsidRDefault="00072691" w:rsidP="00072691">
    <w:pPr>
      <w:ind w:right="686"/>
      <w:jc w:val="center"/>
      <w:rPr>
        <w:rFonts w:ascii="Century Gothic" w:hAnsi="Century Gothic"/>
      </w:rPr>
    </w:pPr>
  </w:p>
  <w:p w:rsidR="004A53CF" w:rsidRPr="004A53CF" w:rsidRDefault="004A53CF" w:rsidP="00072691">
    <w:pPr>
      <w:ind w:right="686"/>
      <w:jc w:val="center"/>
      <w:rPr>
        <w:rFonts w:ascii="Century Gothic" w:hAnsi="Century Gothic"/>
      </w:rPr>
    </w:pPr>
    <w:r w:rsidRPr="004A53CF">
      <w:rPr>
        <w:rFonts w:ascii="Century Gothic" w:hAnsi="Century Gothic"/>
      </w:rPr>
      <w:t xml:space="preserve">Page </w:t>
    </w:r>
    <w:r w:rsidRPr="004A53CF">
      <w:rPr>
        <w:rFonts w:ascii="Century Gothic" w:hAnsi="Century Gothic"/>
      </w:rPr>
      <w:fldChar w:fldCharType="begin"/>
    </w:r>
    <w:r w:rsidRPr="004A53CF">
      <w:rPr>
        <w:rFonts w:ascii="Century Gothic" w:hAnsi="Century Gothic"/>
      </w:rPr>
      <w:instrText xml:space="preserve"> PAGE </w:instrText>
    </w:r>
    <w:r w:rsidRPr="004A53CF">
      <w:rPr>
        <w:rFonts w:ascii="Century Gothic" w:hAnsi="Century Gothic"/>
      </w:rPr>
      <w:fldChar w:fldCharType="separate"/>
    </w:r>
    <w:r w:rsidR="0028680F">
      <w:rPr>
        <w:rFonts w:ascii="Century Gothic" w:hAnsi="Century Gothic"/>
        <w:noProof/>
      </w:rPr>
      <w:t>1</w:t>
    </w:r>
    <w:r w:rsidRPr="004A53CF">
      <w:rPr>
        <w:rFonts w:ascii="Century Gothic" w:hAnsi="Century Gothic"/>
      </w:rPr>
      <w:fldChar w:fldCharType="end"/>
    </w:r>
    <w:r w:rsidRPr="004A53CF">
      <w:rPr>
        <w:rFonts w:ascii="Century Gothic" w:hAnsi="Century Gothic"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513" w:rsidRDefault="00EA5513" w:rsidP="0089416F">
      <w:pPr>
        <w:spacing w:after="0" w:line="240" w:lineRule="auto"/>
      </w:pPr>
      <w:r>
        <w:separator/>
      </w:r>
    </w:p>
  </w:footnote>
  <w:footnote w:type="continuationSeparator" w:id="0">
    <w:p w:rsidR="00EA5513" w:rsidRDefault="00EA5513" w:rsidP="00894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16F" w:rsidRDefault="0089416F" w:rsidP="0089416F">
    <w:pPr>
      <w:pStyle w:val="Header"/>
      <w:jc w:val="right"/>
    </w:pPr>
    <w:r w:rsidRPr="00B6092C">
      <w:rPr>
        <w:noProof/>
        <w:lang w:eastAsia="en-GB"/>
      </w:rPr>
      <w:drawing>
        <wp:inline distT="0" distB="0" distL="0" distR="0" wp14:anchorId="3FEEFC8D" wp14:editId="4E5B8BDB">
          <wp:extent cx="2061423" cy="1171575"/>
          <wp:effectExtent l="0" t="0" r="0" b="0"/>
          <wp:docPr id="47" name="Picture 47" descr="C:\Users\User\Google Drive\The E Team\Logo\Your local Global Recycler\e-team-logo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Google Drive\The E Team\Logo\Your local Global Recycler\e-team-logo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1696" cy="118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2BB5809"/>
    <w:multiLevelType w:val="hybridMultilevel"/>
    <w:tmpl w:val="32D3038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92351EF"/>
    <w:multiLevelType w:val="hybridMultilevel"/>
    <w:tmpl w:val="B94AE780"/>
    <w:lvl w:ilvl="0" w:tplc="A7B41BF4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07F1B"/>
    <w:multiLevelType w:val="hybridMultilevel"/>
    <w:tmpl w:val="22289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16F"/>
    <w:rsid w:val="00004AA9"/>
    <w:rsid w:val="00072691"/>
    <w:rsid w:val="00081270"/>
    <w:rsid w:val="00121F54"/>
    <w:rsid w:val="001513B9"/>
    <w:rsid w:val="0028680F"/>
    <w:rsid w:val="002E03AF"/>
    <w:rsid w:val="00346E13"/>
    <w:rsid w:val="003532E7"/>
    <w:rsid w:val="003806F2"/>
    <w:rsid w:val="004A53CF"/>
    <w:rsid w:val="00650649"/>
    <w:rsid w:val="006A6740"/>
    <w:rsid w:val="007F47B8"/>
    <w:rsid w:val="00822580"/>
    <w:rsid w:val="0089416F"/>
    <w:rsid w:val="00A215DE"/>
    <w:rsid w:val="00D01C36"/>
    <w:rsid w:val="00DE747F"/>
    <w:rsid w:val="00E7307E"/>
    <w:rsid w:val="00EA5513"/>
    <w:rsid w:val="00F349F2"/>
    <w:rsid w:val="00F9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63293C"/>
  <w15:chartTrackingRefBased/>
  <w15:docId w15:val="{06B3A3E5-6A36-4E79-860E-6EDF0B433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B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941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941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16F"/>
  </w:style>
  <w:style w:type="paragraph" w:styleId="Footer">
    <w:name w:val="footer"/>
    <w:basedOn w:val="Normal"/>
    <w:link w:val="FooterChar"/>
    <w:uiPriority w:val="99"/>
    <w:unhideWhenUsed/>
    <w:rsid w:val="008941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16F"/>
  </w:style>
  <w:style w:type="table" w:styleId="TableGrid">
    <w:name w:val="Table Grid"/>
    <w:basedOn w:val="TableNormal"/>
    <w:uiPriority w:val="39"/>
    <w:rsid w:val="00F93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B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2018-02-08T13:02:00Z</cp:lastPrinted>
  <dcterms:created xsi:type="dcterms:W3CDTF">2018-09-05T17:54:00Z</dcterms:created>
  <dcterms:modified xsi:type="dcterms:W3CDTF">2018-09-05T18:04:00Z</dcterms:modified>
</cp:coreProperties>
</file>